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A" w:rsidRDefault="00802B6A" w:rsidP="00802B6A">
      <w:pPr>
        <w:tabs>
          <w:tab w:val="left" w:pos="2431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kern w:val="24"/>
          <w:sz w:val="32"/>
          <w:szCs w:val="32"/>
          <w:lang w:eastAsia="pt-BR"/>
        </w:rPr>
      </w:pPr>
      <w:r w:rsidRPr="009D212A">
        <w:rPr>
          <w:rFonts w:ascii="Arial Black" w:eastAsia="Times New Roman" w:hAnsi="Arial Black" w:cs="Arial"/>
          <w:b/>
          <w:bCs/>
          <w:kern w:val="24"/>
          <w:sz w:val="32"/>
          <w:szCs w:val="32"/>
          <w:lang w:eastAsia="pt-BR"/>
        </w:rPr>
        <w:t>ENADE – 2015</w:t>
      </w:r>
    </w:p>
    <w:p w:rsidR="00802B6A" w:rsidRPr="00980150" w:rsidRDefault="00802B6A" w:rsidP="00CC29A0">
      <w:pPr>
        <w:tabs>
          <w:tab w:val="left" w:pos="2431"/>
        </w:tabs>
        <w:spacing w:after="0" w:line="240" w:lineRule="auto"/>
        <w:ind w:firstLine="709"/>
        <w:jc w:val="both"/>
        <w:rPr>
          <w:rFonts w:ascii="Arial Black" w:eastAsia="Times New Roman" w:hAnsi="Arial Black" w:cs="Arial"/>
          <w:b/>
          <w:bCs/>
          <w:kern w:val="24"/>
          <w:sz w:val="16"/>
          <w:szCs w:val="16"/>
          <w:lang w:eastAsia="pt-BR"/>
        </w:rPr>
      </w:pPr>
    </w:p>
    <w:p w:rsidR="00802B6A" w:rsidRPr="00CC29A0" w:rsidRDefault="00802B6A" w:rsidP="00CC29A0">
      <w:pPr>
        <w:tabs>
          <w:tab w:val="left" w:pos="243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4"/>
          <w:lang w:eastAsia="pt-BR"/>
        </w:rPr>
      </w:pPr>
      <w:r w:rsidRPr="00CC29A0">
        <w:rPr>
          <w:rFonts w:ascii="Arial" w:eastAsia="Times New Roman" w:hAnsi="Arial" w:cs="Arial"/>
          <w:bCs/>
          <w:kern w:val="24"/>
          <w:lang w:eastAsia="pt-BR"/>
        </w:rPr>
        <w:t xml:space="preserve">O Exame Nacional de Desempenho do Estudante ENADE é realizado anualmente pelo Ministério da Educação. Há um rodízio entre os cursos avaliados e a cada três anos </w:t>
      </w:r>
      <w:r w:rsidR="00CC29A0" w:rsidRPr="00CC29A0">
        <w:rPr>
          <w:rFonts w:ascii="Arial" w:eastAsia="Times New Roman" w:hAnsi="Arial" w:cs="Arial"/>
          <w:bCs/>
          <w:kern w:val="24"/>
          <w:lang w:eastAsia="pt-BR"/>
        </w:rPr>
        <w:t>uma área de conhecimento</w:t>
      </w:r>
      <w:r w:rsidR="001F4362">
        <w:rPr>
          <w:rFonts w:ascii="Arial" w:eastAsia="Times New Roman" w:hAnsi="Arial" w:cs="Arial"/>
          <w:bCs/>
          <w:kern w:val="24"/>
          <w:lang w:eastAsia="pt-BR"/>
        </w:rPr>
        <w:t>, determinada pelo INEP/MEC,</w:t>
      </w:r>
      <w:r w:rsidR="00CC29A0" w:rsidRPr="00CC29A0">
        <w:rPr>
          <w:rFonts w:ascii="Arial" w:eastAsia="Times New Roman" w:hAnsi="Arial" w:cs="Arial"/>
          <w:bCs/>
          <w:kern w:val="24"/>
          <w:lang w:eastAsia="pt-BR"/>
        </w:rPr>
        <w:t xml:space="preserve"> tem seus cursos avaliados. Em 2015, serão avaliados os cursos considerados Ciências Sociais Aplicadas, que inclui o </w:t>
      </w:r>
      <w:r w:rsidRPr="00CC29A0">
        <w:rPr>
          <w:rFonts w:ascii="Arial" w:eastAsia="Times New Roman" w:hAnsi="Arial" w:cs="Arial"/>
          <w:bCs/>
          <w:kern w:val="24"/>
          <w:lang w:eastAsia="pt-BR"/>
        </w:rPr>
        <w:t>Curso de Graduação em Administração</w:t>
      </w:r>
      <w:r w:rsidR="000362FA">
        <w:rPr>
          <w:rFonts w:ascii="Arial" w:eastAsia="Times New Roman" w:hAnsi="Arial" w:cs="Arial"/>
          <w:bCs/>
          <w:kern w:val="24"/>
          <w:lang w:eastAsia="pt-BR"/>
        </w:rPr>
        <w:t xml:space="preserve"> Pública</w:t>
      </w:r>
      <w:r w:rsidR="00CC29A0" w:rsidRPr="00CC29A0">
        <w:rPr>
          <w:rFonts w:ascii="Arial" w:eastAsia="Times New Roman" w:hAnsi="Arial" w:cs="Arial"/>
          <w:bCs/>
          <w:kern w:val="24"/>
          <w:lang w:eastAsia="pt-BR"/>
        </w:rPr>
        <w:t>.</w:t>
      </w:r>
    </w:p>
    <w:p w:rsidR="00CC29A0" w:rsidRPr="00CC29A0" w:rsidRDefault="00CC29A0" w:rsidP="00CC29A0">
      <w:pPr>
        <w:tabs>
          <w:tab w:val="left" w:pos="243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4"/>
          <w:lang w:eastAsia="pt-BR"/>
        </w:rPr>
      </w:pPr>
      <w:r w:rsidRPr="00CC29A0">
        <w:rPr>
          <w:rFonts w:ascii="Arial" w:eastAsia="Times New Roman" w:hAnsi="Arial" w:cs="Arial"/>
          <w:bCs/>
          <w:kern w:val="24"/>
          <w:lang w:eastAsia="pt-BR"/>
        </w:rPr>
        <w:t>É obrigatória a participação dos estudantes e é responsabilidade da Coordenação do Curso a inscrição no ENADE. Assim, estamos repassando algumas informações básicas, que serão complementadas posteriormente, tendo em vista que o prazo para inscrição dos estudantes se encerra em 07/08/2015.</w:t>
      </w:r>
    </w:p>
    <w:p w:rsidR="00802B6A" w:rsidRPr="00980150" w:rsidRDefault="00802B6A" w:rsidP="00CC29A0">
      <w:pPr>
        <w:tabs>
          <w:tab w:val="left" w:pos="2431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24"/>
          <w:sz w:val="16"/>
          <w:szCs w:val="16"/>
          <w:lang w:eastAsia="pt-BR"/>
        </w:rPr>
      </w:pPr>
    </w:p>
    <w:p w:rsidR="00802B6A" w:rsidRPr="00CC29A0" w:rsidRDefault="00802B6A" w:rsidP="00CC29A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C29A0">
        <w:rPr>
          <w:rFonts w:ascii="Arial" w:hAnsi="Arial" w:cs="Arial"/>
          <w:b/>
          <w:bCs/>
        </w:rPr>
        <w:t>Inscrição dos Estudantes ENADE/2015</w:t>
      </w:r>
    </w:p>
    <w:p w:rsidR="00CC29A0" w:rsidRPr="001F4362" w:rsidRDefault="00CC29A0" w:rsidP="00CC29A0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CC29A0" w:rsidRPr="00CC29A0" w:rsidRDefault="00CC29A0" w:rsidP="00CC29A0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CC29A0">
        <w:rPr>
          <w:rFonts w:ascii="Arial" w:hAnsi="Arial" w:cs="Arial"/>
          <w:bCs/>
        </w:rPr>
        <w:t>Quem deve ser inscrito?</w:t>
      </w:r>
    </w:p>
    <w:p w:rsidR="00CC29A0" w:rsidRPr="001F4362" w:rsidRDefault="00CC29A0" w:rsidP="00CC29A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802B6A" w:rsidRPr="00CC29A0" w:rsidRDefault="00802B6A" w:rsidP="0098015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C29A0">
        <w:rPr>
          <w:rFonts w:ascii="Arial" w:hAnsi="Arial" w:cs="Arial"/>
          <w:b/>
          <w:bCs/>
        </w:rPr>
        <w:t>Ingressantes</w:t>
      </w:r>
      <w:r w:rsidRPr="00CC29A0">
        <w:rPr>
          <w:rFonts w:ascii="Arial" w:hAnsi="Arial" w:cs="Arial"/>
        </w:rPr>
        <w:t xml:space="preserve"> – </w:t>
      </w:r>
      <w:r w:rsidR="00CC29A0" w:rsidRPr="00CC29A0">
        <w:rPr>
          <w:rFonts w:ascii="Arial" w:hAnsi="Arial" w:cs="Arial"/>
        </w:rPr>
        <w:t>todos a</w:t>
      </w:r>
      <w:r w:rsidRPr="00CC29A0">
        <w:rPr>
          <w:rFonts w:ascii="Arial" w:hAnsi="Arial" w:cs="Arial"/>
        </w:rPr>
        <w:t xml:space="preserve">queles que tenham </w:t>
      </w:r>
      <w:r w:rsidRPr="00CC29A0">
        <w:rPr>
          <w:rFonts w:ascii="Arial" w:hAnsi="Arial" w:cs="Arial"/>
          <w:bCs/>
        </w:rPr>
        <w:t>in</w:t>
      </w:r>
      <w:r w:rsidR="00CC29A0" w:rsidRPr="00CC29A0">
        <w:rPr>
          <w:rFonts w:ascii="Arial" w:hAnsi="Arial" w:cs="Arial"/>
          <w:bCs/>
        </w:rPr>
        <w:t xml:space="preserve">gressado em 2015 e todos que </w:t>
      </w:r>
      <w:r w:rsidRPr="00CC29A0">
        <w:rPr>
          <w:rFonts w:ascii="Arial" w:hAnsi="Arial" w:cs="Arial"/>
          <w:bCs/>
        </w:rPr>
        <w:t xml:space="preserve">concluído até 25% da carga horária </w:t>
      </w:r>
      <w:r w:rsidR="00CC29A0" w:rsidRPr="00CC29A0">
        <w:rPr>
          <w:rFonts w:ascii="Arial" w:hAnsi="Arial" w:cs="Arial"/>
          <w:bCs/>
        </w:rPr>
        <w:t xml:space="preserve">do curso </w:t>
      </w:r>
      <w:r w:rsidRPr="00CC29A0">
        <w:rPr>
          <w:rFonts w:ascii="Arial" w:hAnsi="Arial" w:cs="Arial"/>
        </w:rPr>
        <w:t xml:space="preserve">até 31/08/2015. </w:t>
      </w:r>
    </w:p>
    <w:p w:rsidR="00802B6A" w:rsidRPr="00CC29A0" w:rsidRDefault="00802B6A" w:rsidP="0098015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C29A0">
        <w:rPr>
          <w:rFonts w:ascii="Arial" w:hAnsi="Arial" w:cs="Arial"/>
          <w:b/>
          <w:bCs/>
        </w:rPr>
        <w:t xml:space="preserve">Concluintes </w:t>
      </w:r>
      <w:r w:rsidRPr="00CC29A0">
        <w:rPr>
          <w:rFonts w:ascii="Arial" w:hAnsi="Arial" w:cs="Arial"/>
        </w:rPr>
        <w:t xml:space="preserve">– São considerados concluintes, os estudantes que tenham expectativa de conclusão do curso </w:t>
      </w:r>
      <w:r w:rsidRPr="00CC29A0">
        <w:rPr>
          <w:rFonts w:ascii="Arial" w:hAnsi="Arial" w:cs="Arial"/>
          <w:bCs/>
          <w:u w:val="single"/>
        </w:rPr>
        <w:t>até julho de 2016</w:t>
      </w:r>
      <w:r w:rsidRPr="00CC29A0">
        <w:rPr>
          <w:rFonts w:ascii="Arial" w:hAnsi="Arial" w:cs="Arial"/>
        </w:rPr>
        <w:t>, assim como aqueles que tiverem concluído 80% ou mais da carga horária do curso mínima até o término do período de inscrições.</w:t>
      </w:r>
    </w:p>
    <w:p w:rsidR="00802B6A" w:rsidRPr="00980150" w:rsidRDefault="00802B6A" w:rsidP="00CC29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02B6A" w:rsidRPr="00CC29A0" w:rsidRDefault="00802B6A" w:rsidP="00CC29A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C29A0">
        <w:rPr>
          <w:rFonts w:ascii="Arial" w:hAnsi="Arial" w:cs="Arial"/>
          <w:b/>
          <w:bCs/>
        </w:rPr>
        <w:t>Ficam dispensados do ENADE 2015:</w:t>
      </w:r>
    </w:p>
    <w:p w:rsidR="00CC29A0" w:rsidRPr="001F4362" w:rsidRDefault="00CC29A0" w:rsidP="00CC29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02B6A" w:rsidRPr="00CC29A0" w:rsidRDefault="00802B6A" w:rsidP="00CC29A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 xml:space="preserve">I - os estudantes dos cursos descritos no art. 1º desta Portaria Normativa que colarem grau até o dia </w:t>
      </w:r>
      <w:r w:rsidRPr="00CC29A0">
        <w:rPr>
          <w:rFonts w:ascii="Arial" w:hAnsi="Arial" w:cs="Arial"/>
          <w:b/>
          <w:bCs/>
        </w:rPr>
        <w:t>31 de agosto de 2015</w:t>
      </w:r>
      <w:r w:rsidRPr="00CC29A0">
        <w:rPr>
          <w:rFonts w:ascii="Arial" w:hAnsi="Arial" w:cs="Arial"/>
        </w:rPr>
        <w:t>;</w:t>
      </w:r>
    </w:p>
    <w:p w:rsidR="00980150" w:rsidRDefault="00802B6A" w:rsidP="00980150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>II - os estudantes que estiverem oficialmente matriculados e cursando atividades curriculares fora do Brasil, na data de realização do ENADE 2015, em instituição conveniada co</w:t>
      </w:r>
      <w:r w:rsidR="00980150">
        <w:rPr>
          <w:rFonts w:ascii="Arial" w:hAnsi="Arial" w:cs="Arial"/>
        </w:rPr>
        <w:t>m a IES de origem do estudante.</w:t>
      </w:r>
    </w:p>
    <w:p w:rsidR="00980150" w:rsidRPr="00980150" w:rsidRDefault="00980150" w:rsidP="00980150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CC29A0" w:rsidRPr="00CC29A0" w:rsidRDefault="001F4362" w:rsidP="009801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 na Portaria </w:t>
      </w:r>
      <w:r w:rsidR="00CC29A0" w:rsidRPr="00CC29A0">
        <w:rPr>
          <w:rFonts w:ascii="Arial" w:hAnsi="Arial" w:cs="Arial"/>
        </w:rPr>
        <w:t>Normativa 40:</w:t>
      </w:r>
    </w:p>
    <w:p w:rsidR="00CC29A0" w:rsidRPr="001F4362" w:rsidRDefault="00CC29A0" w:rsidP="00CC29A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02B6A" w:rsidRPr="00CC29A0" w:rsidRDefault="00802B6A" w:rsidP="00980150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  <w:b/>
        </w:rPr>
        <w:t>Art. 33-G</w:t>
      </w:r>
      <w:r w:rsidRPr="00CC29A0">
        <w:rPr>
          <w:rFonts w:ascii="Arial" w:hAnsi="Arial" w:cs="Arial"/>
        </w:rPr>
        <w:t xml:space="preserve"> O ENADE é componente curricular obrigatório dos cursos superiores, devendo constar do histórico escolar de todo estudante a participação ou dispensa da prova, nos termos desta Portaria Normativa.</w:t>
      </w:r>
    </w:p>
    <w:p w:rsidR="00802B6A" w:rsidRPr="00CC29A0" w:rsidRDefault="00802B6A" w:rsidP="00980150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>§ 1º O estudante que tenha participado do ENADE terá registrada no histórico escolar a data de realização da prova.</w:t>
      </w:r>
    </w:p>
    <w:p w:rsidR="00CC29A0" w:rsidRPr="00CC29A0" w:rsidRDefault="00CC29A0" w:rsidP="00980150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>...</w:t>
      </w:r>
    </w:p>
    <w:p w:rsidR="00802B6A" w:rsidRPr="00CC29A0" w:rsidRDefault="00802B6A" w:rsidP="0098015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 xml:space="preserve">§ 4º O estudante que não tenha participado do ENADE por motivos de saúde, mobilidade acadêmica ou outros impedimentos relevantes de caráter </w:t>
      </w:r>
      <w:proofErr w:type="gramStart"/>
      <w:r w:rsidRPr="00CC29A0">
        <w:rPr>
          <w:rFonts w:ascii="Arial" w:hAnsi="Arial" w:cs="Arial"/>
        </w:rPr>
        <w:t>pessoal, devida e formalmente justificados</w:t>
      </w:r>
      <w:proofErr w:type="gramEnd"/>
      <w:r w:rsidRPr="00CC29A0">
        <w:rPr>
          <w:rFonts w:ascii="Arial" w:hAnsi="Arial" w:cs="Arial"/>
        </w:rPr>
        <w:t xml:space="preserve"> perante a instituição, terá no histórico escolar a menção "estudante dispensado de realização do ENADE, por razão de ordem pessoal".</w:t>
      </w:r>
    </w:p>
    <w:p w:rsidR="00802B6A" w:rsidRPr="00CC29A0" w:rsidRDefault="00802B6A" w:rsidP="0098015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>§ 5º O estudante que não tiver sido inscrito no ENADE por ato de responsabilidade da instituição terá inscrito no histórico escolar a menção "estudante não participante do ENADE, por ato da instituição de ensino.</w:t>
      </w:r>
      <w:proofErr w:type="gramStart"/>
      <w:r w:rsidRPr="00CC29A0">
        <w:rPr>
          <w:rFonts w:ascii="Arial" w:hAnsi="Arial" w:cs="Arial"/>
        </w:rPr>
        <w:t>"</w:t>
      </w:r>
      <w:proofErr w:type="gramEnd"/>
    </w:p>
    <w:p w:rsidR="00802B6A" w:rsidRPr="00CC29A0" w:rsidRDefault="00802B6A" w:rsidP="00980150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>§ 6º A situação do estudante em relação ao ENADE constará do histórico escolar ou atestado específico, a ser fornecido pela instituição na oportunidade da conclusão do curso, de transferência ou quando solicitado.</w:t>
      </w:r>
    </w:p>
    <w:p w:rsidR="00CC29A0" w:rsidRPr="00980150" w:rsidRDefault="00CC29A0" w:rsidP="00CC29A0">
      <w:pPr>
        <w:spacing w:after="0" w:line="240" w:lineRule="auto"/>
        <w:ind w:left="-73"/>
        <w:jc w:val="both"/>
        <w:rPr>
          <w:rFonts w:ascii="Arial" w:hAnsi="Arial" w:cs="Arial"/>
          <w:b/>
          <w:sz w:val="16"/>
          <w:szCs w:val="16"/>
        </w:rPr>
      </w:pPr>
    </w:p>
    <w:p w:rsidR="00802B6A" w:rsidRPr="00CC29A0" w:rsidRDefault="00802B6A" w:rsidP="00CC29A0">
      <w:pPr>
        <w:spacing w:after="0" w:line="240" w:lineRule="auto"/>
        <w:ind w:left="-73"/>
        <w:jc w:val="both"/>
        <w:rPr>
          <w:rFonts w:ascii="Arial" w:hAnsi="Arial" w:cs="Arial"/>
          <w:b/>
        </w:rPr>
      </w:pPr>
      <w:r w:rsidRPr="00CC29A0">
        <w:rPr>
          <w:rFonts w:ascii="Arial" w:hAnsi="Arial" w:cs="Arial"/>
          <w:b/>
        </w:rPr>
        <w:t>Alteração de Localidade de Prova</w:t>
      </w:r>
    </w:p>
    <w:p w:rsidR="00802B6A" w:rsidRPr="00CC29A0" w:rsidRDefault="00802B6A" w:rsidP="00980150">
      <w:pPr>
        <w:numPr>
          <w:ilvl w:val="0"/>
          <w:numId w:val="7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 xml:space="preserve">Estudantes em desenvolvimento de atividades curriculares obrigatórias fora da sede do curso e para estudantes da modalidade de educação </w:t>
      </w:r>
      <w:proofErr w:type="gramStart"/>
      <w:r w:rsidRPr="00CC29A0">
        <w:rPr>
          <w:rFonts w:ascii="Arial" w:hAnsi="Arial" w:cs="Arial"/>
        </w:rPr>
        <w:t>a</w:t>
      </w:r>
      <w:proofErr w:type="gramEnd"/>
      <w:r w:rsidRPr="00CC29A0">
        <w:rPr>
          <w:rFonts w:ascii="Arial" w:hAnsi="Arial" w:cs="Arial"/>
        </w:rPr>
        <w:t xml:space="preserve"> distância.</w:t>
      </w:r>
    </w:p>
    <w:p w:rsidR="00802B6A" w:rsidRPr="00CC29A0" w:rsidRDefault="00802B6A" w:rsidP="00980150">
      <w:pPr>
        <w:numPr>
          <w:ilvl w:val="0"/>
          <w:numId w:val="7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 xml:space="preserve">A IES, durante o período de 12 a 31 de agosto de 2015, poderá alterar o local de prova do estudante, dentre as diversas opções previstas para a respectiva área de abrangência no ENADE 2015. </w:t>
      </w:r>
    </w:p>
    <w:p w:rsidR="00CC29A0" w:rsidRPr="00980150" w:rsidRDefault="00CC29A0" w:rsidP="00980150">
      <w:pPr>
        <w:numPr>
          <w:ilvl w:val="0"/>
          <w:numId w:val="7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980150">
        <w:rPr>
          <w:rFonts w:ascii="Arial" w:hAnsi="Arial" w:cs="Arial"/>
        </w:rPr>
        <w:t xml:space="preserve">É </w:t>
      </w:r>
      <w:r w:rsidRPr="00980150">
        <w:rPr>
          <w:rFonts w:ascii="Arial" w:hAnsi="Arial" w:cs="Arial"/>
          <w:bCs/>
        </w:rPr>
        <w:t>imprescindível ao processo de inscrição o Cadastro de Pessoa Física (CPF) do próprio estudante habilitado ao ENADE.</w:t>
      </w:r>
    </w:p>
    <w:p w:rsidR="00CC29A0" w:rsidRPr="00980150" w:rsidRDefault="00CC29A0" w:rsidP="00CC29A0">
      <w:pPr>
        <w:pStyle w:val="PargrafodaLista"/>
        <w:jc w:val="both"/>
        <w:rPr>
          <w:rFonts w:ascii="Arial" w:hAnsi="Arial" w:cs="Arial"/>
          <w:sz w:val="16"/>
          <w:szCs w:val="16"/>
        </w:rPr>
      </w:pPr>
    </w:p>
    <w:p w:rsidR="00CC29A0" w:rsidRDefault="00CC29A0" w:rsidP="00CC29A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C29A0">
        <w:rPr>
          <w:rFonts w:ascii="Arial" w:hAnsi="Arial" w:cs="Arial"/>
          <w:b/>
          <w:bCs/>
        </w:rPr>
        <w:lastRenderedPageBreak/>
        <w:t xml:space="preserve">Questionário Socioeconômico </w:t>
      </w:r>
    </w:p>
    <w:p w:rsidR="001F4362" w:rsidRPr="00980150" w:rsidRDefault="001F4362" w:rsidP="00CC29A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C29A0" w:rsidRPr="00CC29A0" w:rsidRDefault="001F4362" w:rsidP="00980150">
      <w:pPr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980150">
        <w:rPr>
          <w:rFonts w:ascii="Arial" w:hAnsi="Arial" w:cs="Arial"/>
          <w:bCs/>
        </w:rPr>
        <w:t>Os estudantes inscritos no ENADE devem p</w:t>
      </w:r>
      <w:r w:rsidR="00CC29A0" w:rsidRPr="00980150">
        <w:rPr>
          <w:rFonts w:ascii="Arial" w:hAnsi="Arial" w:cs="Arial"/>
          <w:bCs/>
        </w:rPr>
        <w:t>reencher o questionário</w:t>
      </w:r>
      <w:r w:rsidR="00CC29A0" w:rsidRPr="00CC29A0">
        <w:rPr>
          <w:rFonts w:ascii="Arial" w:hAnsi="Arial" w:cs="Arial"/>
          <w:b/>
          <w:bCs/>
        </w:rPr>
        <w:t xml:space="preserve"> </w:t>
      </w:r>
      <w:r w:rsidR="00CC29A0" w:rsidRPr="00CC29A0">
        <w:rPr>
          <w:rFonts w:ascii="Arial" w:hAnsi="Arial" w:cs="Arial"/>
        </w:rPr>
        <w:t xml:space="preserve">no período de 21 de outubro a 22 de novembro de 2015, exclusivamente por meio do endereço eletrônico </w:t>
      </w:r>
      <w:hyperlink r:id="rId8" w:history="1">
        <w:r w:rsidRPr="00005A69">
          <w:rPr>
            <w:rStyle w:val="Hyperlink"/>
            <w:rFonts w:ascii="Arial" w:hAnsi="Arial" w:cs="Arial"/>
          </w:rPr>
          <w:t>http://www.inep.gov.br</w:t>
        </w:r>
      </w:hyperlink>
      <w:r>
        <w:rPr>
          <w:rFonts w:ascii="Arial" w:hAnsi="Arial" w:cs="Arial"/>
        </w:rPr>
        <w:t>.</w:t>
      </w:r>
      <w:r w:rsidR="00CC29A0" w:rsidRPr="00CC29A0">
        <w:rPr>
          <w:rFonts w:ascii="Arial" w:hAnsi="Arial" w:cs="Arial"/>
        </w:rPr>
        <w:t xml:space="preserve"> </w:t>
      </w:r>
    </w:p>
    <w:p w:rsidR="00CC29A0" w:rsidRPr="0098015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980150">
        <w:rPr>
          <w:rFonts w:ascii="Arial" w:hAnsi="Arial" w:cs="Arial"/>
        </w:rPr>
        <w:t>A consulta individual ao local de prova e impressão do Cartão de Informação do Estudante será precedida pelo preenchimento do Questionário do Estudante.</w:t>
      </w:r>
    </w:p>
    <w:p w:rsidR="00CC29A0" w:rsidRPr="00CC29A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 xml:space="preserve">O </w:t>
      </w:r>
      <w:r w:rsidR="00980150">
        <w:rPr>
          <w:rFonts w:ascii="Arial" w:hAnsi="Arial" w:cs="Arial"/>
        </w:rPr>
        <w:t>c</w:t>
      </w:r>
      <w:r w:rsidR="00980150">
        <w:rPr>
          <w:rFonts w:ascii="Arial" w:hAnsi="Arial" w:cs="Arial"/>
          <w:bCs/>
        </w:rPr>
        <w:t>oncluinte</w:t>
      </w:r>
      <w:r w:rsidRPr="001F4362">
        <w:rPr>
          <w:rFonts w:ascii="Arial" w:hAnsi="Arial" w:cs="Arial"/>
        </w:rPr>
        <w:t xml:space="preserve"> que </w:t>
      </w:r>
      <w:r w:rsidRPr="001F4362">
        <w:rPr>
          <w:rFonts w:ascii="Arial" w:hAnsi="Arial" w:cs="Arial"/>
          <w:bCs/>
        </w:rPr>
        <w:t xml:space="preserve">não responder </w:t>
      </w:r>
      <w:r w:rsidRPr="001F4362">
        <w:rPr>
          <w:rFonts w:ascii="Arial" w:hAnsi="Arial" w:cs="Arial"/>
        </w:rPr>
        <w:t xml:space="preserve">ao Questionário do Estudante ficará em </w:t>
      </w:r>
      <w:r w:rsidR="00980150">
        <w:rPr>
          <w:rFonts w:ascii="Arial" w:hAnsi="Arial" w:cs="Arial"/>
        </w:rPr>
        <w:t xml:space="preserve">situação </w:t>
      </w:r>
      <w:r w:rsidRPr="001F4362">
        <w:rPr>
          <w:rFonts w:ascii="Arial" w:hAnsi="Arial" w:cs="Arial"/>
          <w:bCs/>
        </w:rPr>
        <w:t xml:space="preserve">IRREGULAR </w:t>
      </w:r>
      <w:r w:rsidRPr="001F4362">
        <w:rPr>
          <w:rFonts w:ascii="Arial" w:hAnsi="Arial" w:cs="Arial"/>
        </w:rPr>
        <w:t>junto ao ENADE</w:t>
      </w:r>
      <w:r w:rsidRPr="00CC29A0">
        <w:rPr>
          <w:rFonts w:ascii="Arial" w:hAnsi="Arial" w:cs="Arial"/>
        </w:rPr>
        <w:t>.</w:t>
      </w:r>
    </w:p>
    <w:p w:rsidR="00CC29A0" w:rsidRPr="00CC29A0" w:rsidRDefault="00CC29A0" w:rsidP="00980150">
      <w:pPr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CC29A0" w:rsidRPr="00CC29A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  <w:b/>
          <w:bCs/>
          <w:u w:val="single"/>
        </w:rPr>
        <w:t>Data da Prova: 22 de novembro de 2015</w:t>
      </w:r>
    </w:p>
    <w:p w:rsidR="00CC29A0" w:rsidRPr="00CC29A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  <w:b/>
          <w:bCs/>
          <w:u w:val="single"/>
        </w:rPr>
        <w:t xml:space="preserve">Hora: </w:t>
      </w:r>
      <w:proofErr w:type="gramStart"/>
      <w:r w:rsidRPr="00CC29A0">
        <w:rPr>
          <w:rFonts w:ascii="Arial" w:hAnsi="Arial" w:cs="Arial"/>
          <w:b/>
          <w:bCs/>
          <w:u w:val="single"/>
        </w:rPr>
        <w:t>13:00</w:t>
      </w:r>
      <w:proofErr w:type="gramEnd"/>
      <w:r w:rsidRPr="00CC29A0">
        <w:rPr>
          <w:rFonts w:ascii="Arial" w:hAnsi="Arial" w:cs="Arial"/>
          <w:b/>
          <w:bCs/>
          <w:u w:val="single"/>
        </w:rPr>
        <w:t xml:space="preserve"> Horas</w:t>
      </w:r>
    </w:p>
    <w:p w:rsidR="00CC29A0" w:rsidRPr="00CC29A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  <w:b/>
          <w:bCs/>
        </w:rPr>
        <w:t xml:space="preserve">Início: </w:t>
      </w:r>
      <w:r w:rsidRPr="00CC29A0">
        <w:rPr>
          <w:rFonts w:ascii="Arial" w:hAnsi="Arial" w:cs="Arial"/>
        </w:rPr>
        <w:t xml:space="preserve">Não será permitido o ingresso no local da prova, após </w:t>
      </w:r>
      <w:proofErr w:type="gramStart"/>
      <w:r w:rsidRPr="00CC29A0">
        <w:rPr>
          <w:rFonts w:ascii="Arial" w:hAnsi="Arial" w:cs="Arial"/>
        </w:rPr>
        <w:t>às</w:t>
      </w:r>
      <w:proofErr w:type="gramEnd"/>
      <w:r w:rsidRPr="00CC29A0">
        <w:rPr>
          <w:rFonts w:ascii="Arial" w:hAnsi="Arial" w:cs="Arial"/>
        </w:rPr>
        <w:t xml:space="preserve"> 13h.      </w:t>
      </w:r>
    </w:p>
    <w:p w:rsidR="00CC29A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CC29A0">
        <w:rPr>
          <w:rFonts w:ascii="Arial" w:hAnsi="Arial" w:cs="Arial"/>
        </w:rPr>
        <w:t>Local: Cada estudante receberá um informativo com o local da prova, após responder o questionário.</w:t>
      </w:r>
    </w:p>
    <w:p w:rsidR="00CC29A0" w:rsidRPr="00CC29A0" w:rsidRDefault="00CC29A0" w:rsidP="00980150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Conteúdo da prova:</w:t>
      </w:r>
    </w:p>
    <w:p w:rsidR="00CC29A0" w:rsidRPr="001F4362" w:rsidRDefault="00CC29A0" w:rsidP="00CC29A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F4362">
        <w:rPr>
          <w:rFonts w:ascii="Arial" w:hAnsi="Arial" w:cs="Arial"/>
          <w:bCs/>
        </w:rPr>
        <w:t xml:space="preserve">40 Questões </w:t>
      </w:r>
    </w:p>
    <w:p w:rsidR="00CC29A0" w:rsidRPr="001F4362" w:rsidRDefault="00CC29A0" w:rsidP="00CC29A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F4362">
        <w:rPr>
          <w:rFonts w:ascii="Arial" w:hAnsi="Arial" w:cs="Arial"/>
          <w:bCs/>
        </w:rPr>
        <w:t xml:space="preserve">Formação Geral - 10 Questões – </w:t>
      </w:r>
      <w:proofErr w:type="gramStart"/>
      <w:r w:rsidRPr="001F4362">
        <w:rPr>
          <w:rFonts w:ascii="Arial" w:hAnsi="Arial" w:cs="Arial"/>
          <w:bCs/>
        </w:rPr>
        <w:t>2</w:t>
      </w:r>
      <w:proofErr w:type="gramEnd"/>
      <w:r w:rsidRPr="001F4362">
        <w:rPr>
          <w:rFonts w:ascii="Arial" w:hAnsi="Arial" w:cs="Arial"/>
          <w:bCs/>
        </w:rPr>
        <w:t xml:space="preserve"> Discursivas</w:t>
      </w:r>
    </w:p>
    <w:p w:rsidR="00CC29A0" w:rsidRPr="001F4362" w:rsidRDefault="00CC29A0" w:rsidP="00CC29A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F4362">
        <w:rPr>
          <w:rFonts w:ascii="Arial" w:hAnsi="Arial" w:cs="Arial"/>
          <w:bCs/>
        </w:rPr>
        <w:t xml:space="preserve">Componente Especifico - 30 Questões – </w:t>
      </w:r>
      <w:proofErr w:type="gramStart"/>
      <w:r w:rsidRPr="001F4362">
        <w:rPr>
          <w:rFonts w:ascii="Arial" w:hAnsi="Arial" w:cs="Arial"/>
          <w:bCs/>
        </w:rPr>
        <w:t>3</w:t>
      </w:r>
      <w:proofErr w:type="gramEnd"/>
      <w:r w:rsidRPr="001F4362">
        <w:rPr>
          <w:rFonts w:ascii="Arial" w:hAnsi="Arial" w:cs="Arial"/>
          <w:bCs/>
        </w:rPr>
        <w:t xml:space="preserve"> Discursivas</w:t>
      </w:r>
    </w:p>
    <w:p w:rsidR="00CC29A0" w:rsidRPr="001F4362" w:rsidRDefault="00CC29A0" w:rsidP="00CC29A0">
      <w:pPr>
        <w:pStyle w:val="PargrafodaLista"/>
        <w:rPr>
          <w:rFonts w:ascii="Arial" w:hAnsi="Arial" w:cs="Arial"/>
          <w:sz w:val="16"/>
          <w:szCs w:val="16"/>
        </w:rPr>
      </w:pPr>
    </w:p>
    <w:p w:rsidR="001F4362" w:rsidRPr="009D212A" w:rsidRDefault="001F4362" w:rsidP="001F4362">
      <w:pPr>
        <w:tabs>
          <w:tab w:val="left" w:pos="2431"/>
        </w:tabs>
        <w:spacing w:after="0" w:line="240" w:lineRule="auto"/>
        <w:rPr>
          <w:rFonts w:ascii="Arial" w:eastAsia="Times New Roman" w:hAnsi="Arial" w:cs="Arial"/>
          <w:kern w:val="24"/>
          <w:lang w:eastAsia="pt-BR"/>
        </w:rPr>
      </w:pPr>
      <w:r w:rsidRPr="009D212A">
        <w:rPr>
          <w:rFonts w:ascii="Arial" w:eastAsia="Times New Roman" w:hAnsi="Arial" w:cs="Arial"/>
          <w:b/>
          <w:bCs/>
          <w:kern w:val="24"/>
          <w:lang w:eastAsia="pt-BR"/>
        </w:rPr>
        <w:t xml:space="preserve">Cronograma </w:t>
      </w:r>
    </w:p>
    <w:tbl>
      <w:tblPr>
        <w:tblW w:w="0" w:type="auto"/>
        <w:jc w:val="center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939"/>
      </w:tblGrid>
      <w:tr w:rsidR="001F4362" w:rsidRPr="00980150" w:rsidTr="00980150">
        <w:trPr>
          <w:trHeight w:val="202"/>
          <w:jc w:val="center"/>
        </w:trPr>
        <w:tc>
          <w:tcPr>
            <w:tcW w:w="2518" w:type="dxa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Datas</w:t>
            </w:r>
          </w:p>
        </w:tc>
        <w:tc>
          <w:tcPr>
            <w:tcW w:w="6939" w:type="dxa"/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pt-BR"/>
              </w:rPr>
              <w:t>Atividade</w:t>
            </w:r>
          </w:p>
        </w:tc>
      </w:tr>
      <w:tr w:rsidR="001F4362" w:rsidRPr="00980150" w:rsidTr="00980150">
        <w:trPr>
          <w:trHeight w:val="334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22/05/2015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Manual do ENADE.</w:t>
            </w:r>
          </w:p>
        </w:tc>
      </w:tr>
      <w:tr w:rsidR="001F4362" w:rsidRPr="00980150" w:rsidTr="00980150">
        <w:trPr>
          <w:trHeight w:val="253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12/06/2015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Divulgação das diretrizes para as provas do ENADE.</w:t>
            </w:r>
          </w:p>
        </w:tc>
      </w:tr>
      <w:tr w:rsidR="001F4362" w:rsidRPr="00980150" w:rsidTr="00980150">
        <w:trPr>
          <w:trHeight w:val="386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15/06/2015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Abertura do período de enquadramento dos cursos, nas respectivas áreas de abrangência do ENADE.</w:t>
            </w:r>
          </w:p>
        </w:tc>
      </w:tr>
      <w:tr w:rsidR="001F4362" w:rsidRPr="00980150" w:rsidTr="00980150">
        <w:trPr>
          <w:trHeight w:val="99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06/07/2015 a 07/08/2015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Período de inscrição de estudantes habilitados (regulares) IES</w:t>
            </w:r>
          </w:p>
        </w:tc>
      </w:tr>
      <w:tr w:rsidR="001F4362" w:rsidRPr="00980150" w:rsidTr="00980150">
        <w:trPr>
          <w:trHeight w:val="414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12/08/2015 a 21/08/2015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Período de divulgação pública da lista de estudantes inscritos pela IES.</w:t>
            </w:r>
          </w:p>
        </w:tc>
      </w:tr>
      <w:tr w:rsidR="001F4362" w:rsidRPr="00980150" w:rsidTr="00980150">
        <w:trPr>
          <w:trHeight w:val="253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12/08/2015 a 31/08/2015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Período para retificação ou inscrição intempestiva de estudantes</w:t>
            </w:r>
          </w:p>
        </w:tc>
      </w:tr>
      <w:tr w:rsidR="001F4362" w:rsidRPr="00980150" w:rsidTr="00980150">
        <w:trPr>
          <w:trHeight w:val="472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12/08/2015 a 31/08/2015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Período para alteração de localidade de prova para estudantes</w:t>
            </w:r>
          </w:p>
        </w:tc>
      </w:tr>
      <w:tr w:rsidR="001F4362" w:rsidRPr="00980150" w:rsidTr="00980150">
        <w:trPr>
          <w:trHeight w:val="421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18/09/2015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Divulgação eletrônica da lista de estudantes inscritos e convocados ao ENADE</w:t>
            </w:r>
          </w:p>
        </w:tc>
      </w:tr>
      <w:tr w:rsidR="001F4362" w:rsidRPr="00980150" w:rsidTr="00980150">
        <w:trPr>
          <w:trHeight w:val="459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21/10/2015 a 22/11/2015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Período para resposta eletrônica ao Questionário do Estudante e consulta ao local de prova</w:t>
            </w:r>
          </w:p>
        </w:tc>
      </w:tr>
      <w:tr w:rsidR="001F4362" w:rsidRPr="00980150" w:rsidTr="00980150">
        <w:trPr>
          <w:trHeight w:val="45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22/11/2015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 xml:space="preserve">Aplicação das provas do ENADE </w:t>
            </w:r>
            <w:proofErr w:type="gramStart"/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13:00</w:t>
            </w:r>
            <w:proofErr w:type="gramEnd"/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hs – horário de Brasília</w:t>
            </w:r>
          </w:p>
        </w:tc>
      </w:tr>
      <w:tr w:rsidR="001F4362" w:rsidRPr="00980150" w:rsidTr="00980150">
        <w:trPr>
          <w:trHeight w:val="526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eastAsia="pt-BR"/>
              </w:rPr>
              <w:t>23/11/2015 a 06/12/2015</w:t>
            </w:r>
          </w:p>
        </w:tc>
        <w:tc>
          <w:tcPr>
            <w:tcW w:w="69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4362" w:rsidRPr="00980150" w:rsidRDefault="001F4362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80150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Período para resposta eletrônica ao questionário do Coordenador de Curso</w:t>
            </w:r>
          </w:p>
        </w:tc>
      </w:tr>
    </w:tbl>
    <w:p w:rsidR="00CC29A0" w:rsidRDefault="00CC29A0" w:rsidP="001F436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802B6A" w:rsidRPr="009D212A" w:rsidRDefault="001F4362" w:rsidP="001F4362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Todas as informações sobre o exame estão no Ma</w:t>
      </w:r>
      <w:r w:rsidR="00802B6A" w:rsidRPr="009D212A">
        <w:rPr>
          <w:rFonts w:ascii="Arial" w:hAnsi="Arial" w:cs="Arial"/>
        </w:rPr>
        <w:t>nual do ENADE 2015</w:t>
      </w:r>
      <w:r>
        <w:rPr>
          <w:rFonts w:ascii="Arial" w:hAnsi="Arial" w:cs="Arial"/>
        </w:rPr>
        <w:t xml:space="preserve"> (</w:t>
      </w:r>
      <w:hyperlink r:id="rId9" w:history="1">
        <w:r w:rsidR="00802B6A" w:rsidRPr="009D212A">
          <w:rPr>
            <w:rStyle w:val="Hyperlink"/>
            <w:rFonts w:ascii="Arial" w:hAnsi="Arial" w:cs="Arial"/>
          </w:rPr>
          <w:t>http://portal.inep.gov.br/manual-do-enade</w:t>
        </w:r>
      </w:hyperlink>
      <w:r>
        <w:rPr>
          <w:rStyle w:val="Hyperlink"/>
          <w:rFonts w:ascii="Arial" w:hAnsi="Arial" w:cs="Arial"/>
        </w:rPr>
        <w:t>)</w:t>
      </w:r>
    </w:p>
    <w:p w:rsidR="00802B6A" w:rsidRDefault="00802B6A" w:rsidP="00802B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2B6A" w:rsidRPr="001F4362" w:rsidRDefault="001F4362" w:rsidP="00802B6A">
      <w:pPr>
        <w:spacing w:after="0" w:line="240" w:lineRule="auto"/>
        <w:rPr>
          <w:rFonts w:ascii="Arial" w:hAnsi="Arial" w:cs="Arial"/>
          <w:b/>
        </w:rPr>
      </w:pPr>
      <w:r w:rsidRPr="001F4362">
        <w:rPr>
          <w:rFonts w:ascii="Arial" w:hAnsi="Arial" w:cs="Arial"/>
          <w:b/>
        </w:rPr>
        <w:t xml:space="preserve">A seguir, está </w:t>
      </w:r>
      <w:proofErr w:type="gramStart"/>
      <w:r w:rsidRPr="001F4362">
        <w:rPr>
          <w:rFonts w:ascii="Arial" w:hAnsi="Arial" w:cs="Arial"/>
          <w:b/>
        </w:rPr>
        <w:t>a</w:t>
      </w:r>
      <w:proofErr w:type="gramEnd"/>
      <w:r w:rsidRPr="001F4362">
        <w:rPr>
          <w:rFonts w:ascii="Arial" w:hAnsi="Arial" w:cs="Arial"/>
          <w:b/>
        </w:rPr>
        <w:t xml:space="preserve"> relação dos estudantes que estão sendo inscritos pela Coordenação do Curso no ENADE e solicitamos que haja contato imediato, caso seja necessária inclusão ou exclusão de estudantes.  </w:t>
      </w:r>
    </w:p>
    <w:p w:rsidR="00980150" w:rsidRDefault="00980150" w:rsidP="00802B6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802B6A" w:rsidRPr="00223F55" w:rsidRDefault="009B4693" w:rsidP="00802B6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Inscritos no ENADE</w:t>
      </w:r>
      <w:r w:rsidR="00802B6A" w:rsidRPr="00223F55">
        <w:rPr>
          <w:rFonts w:ascii="Arial Black" w:hAnsi="Arial Black"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</w:tblGrid>
      <w:tr w:rsidR="00C96090" w:rsidRPr="00B77D9F" w:rsidTr="00C96090">
        <w:trPr>
          <w:trHeight w:val="70"/>
          <w:jc w:val="center"/>
        </w:trPr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96090" w:rsidRPr="00B77D9F" w:rsidRDefault="00C96090" w:rsidP="00802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B77D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C96090" w:rsidRPr="00B77D9F" w:rsidTr="00C96090">
        <w:trPr>
          <w:trHeight w:val="70"/>
          <w:jc w:val="center"/>
        </w:trPr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tbl>
            <w:tblPr>
              <w:tblStyle w:val="Tabelacomgrade"/>
              <w:tblW w:w="5086" w:type="dxa"/>
              <w:tblLook w:val="04A0" w:firstRow="1" w:lastRow="0" w:firstColumn="1" w:lastColumn="0" w:noHBand="0" w:noVBand="1"/>
            </w:tblPr>
            <w:tblGrid>
              <w:gridCol w:w="5086"/>
            </w:tblGrid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AILTON LUIZ DE OLIVEIRA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ALESHISA MASCARELLO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ALESSANDRO MUELLER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AUGUSTO CEZAR MOREIRA DE JESUS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AURELIO TADEU DORSCHAIDT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lastRenderedPageBreak/>
                    <w:t>CRISTINA DE FIGUEIREDO DUARTE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DANIELA ODEBRECHT DOS SANTOS FRANKOWIAK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DARCIO JOSE FANK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DEVERSON FELIPE CELSO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EDUARDO ULISSES BASTOS E SILVA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FABIO ROBERTO VIEIRA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GEAN CARLOS KUHLKAMP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GRACIELA APARECIDA PELEGRINI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JEOH LEAL LAUDA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JOAO FRANCISCO VEREMZUK XAVIER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JONATAS PEREIRA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JOSE RENATO BURIGO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JULIANA BRUNEL ALVES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JULIANA MARTINS VIANA PORCIUNCULA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KATIA MALINOSKI DE ANDRADE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MARGARETE MARIA ERNZEN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MARIANE SOUZA DE ARAUJO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MAURICIO REUS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NAKYTA NARA LUCCA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CESAR DE BARROS PINTO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ROBERTO VELA JUNIOR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RENATA ALMEIDA DA SILVEIRA MALTY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RENATO COSTA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RICARDO DE MARCO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ROGERIO RIBEIRO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ROGGER SARTORI MANFREDINI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RUDIMAR REGINATTO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THIAGO BIESUS BORSATTI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TULIO CICERO SALDANHA PARROT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VICTOR ARAUJO DE BRITTO VELHO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VIVIANE DE CASTRO RIBEIRO</w:t>
                  </w:r>
                </w:p>
              </w:tc>
            </w:tr>
            <w:tr w:rsidR="00C96090" w:rsidRPr="00C96090" w:rsidTr="00C96090">
              <w:trPr>
                <w:trHeight w:val="255"/>
              </w:trPr>
              <w:tc>
                <w:tcPr>
                  <w:tcW w:w="5086" w:type="dxa"/>
                  <w:noWrap/>
                  <w:hideMark/>
                </w:tcPr>
                <w:p w:rsidR="00C96090" w:rsidRPr="00C96090" w:rsidRDefault="00C96090" w:rsidP="00C960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C9609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WLADIMIR BERCHON CRIPPA</w:t>
                  </w:r>
                </w:p>
              </w:tc>
            </w:tr>
          </w:tbl>
          <w:p w:rsidR="00C96090" w:rsidRPr="00B77D9F" w:rsidRDefault="00C96090" w:rsidP="009801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02B6A" w:rsidRDefault="00802B6A"/>
    <w:sectPr w:rsidR="00802B6A" w:rsidSect="00980150">
      <w:footerReference w:type="default" r:id="rId10"/>
      <w:pgSz w:w="11906" w:h="16838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64" w:rsidRDefault="00542364" w:rsidP="00980150">
      <w:pPr>
        <w:spacing w:after="0" w:line="240" w:lineRule="auto"/>
      </w:pPr>
      <w:r>
        <w:separator/>
      </w:r>
    </w:p>
  </w:endnote>
  <w:endnote w:type="continuationSeparator" w:id="0">
    <w:p w:rsidR="00542364" w:rsidRDefault="00542364" w:rsidP="0098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41817"/>
      <w:docPartObj>
        <w:docPartGallery w:val="Page Numbers (Bottom of Page)"/>
        <w:docPartUnique/>
      </w:docPartObj>
    </w:sdtPr>
    <w:sdtEndPr/>
    <w:sdtContent>
      <w:p w:rsidR="00980150" w:rsidRDefault="009801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FA">
          <w:rPr>
            <w:noProof/>
          </w:rPr>
          <w:t>2</w:t>
        </w:r>
        <w:r>
          <w:fldChar w:fldCharType="end"/>
        </w:r>
      </w:p>
    </w:sdtContent>
  </w:sdt>
  <w:p w:rsidR="00980150" w:rsidRDefault="009801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64" w:rsidRDefault="00542364" w:rsidP="00980150">
      <w:pPr>
        <w:spacing w:after="0" w:line="240" w:lineRule="auto"/>
      </w:pPr>
      <w:r>
        <w:separator/>
      </w:r>
    </w:p>
  </w:footnote>
  <w:footnote w:type="continuationSeparator" w:id="0">
    <w:p w:rsidR="00542364" w:rsidRDefault="00542364" w:rsidP="0098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207"/>
    <w:multiLevelType w:val="hybridMultilevel"/>
    <w:tmpl w:val="FF785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DFD"/>
    <w:multiLevelType w:val="hybridMultilevel"/>
    <w:tmpl w:val="B3D0D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7CA2"/>
    <w:multiLevelType w:val="hybridMultilevel"/>
    <w:tmpl w:val="70804B9E"/>
    <w:lvl w:ilvl="0" w:tplc="82E64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45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4A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C5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AE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EC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05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EF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09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A1C6C"/>
    <w:multiLevelType w:val="hybridMultilevel"/>
    <w:tmpl w:val="0FAED2D8"/>
    <w:lvl w:ilvl="0" w:tplc="3392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5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D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6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6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2B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47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07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2C174F"/>
    <w:multiLevelType w:val="hybridMultilevel"/>
    <w:tmpl w:val="B77A3BDE"/>
    <w:lvl w:ilvl="0" w:tplc="347A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EB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8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43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AB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6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4E5546"/>
    <w:multiLevelType w:val="hybridMultilevel"/>
    <w:tmpl w:val="5B460646"/>
    <w:lvl w:ilvl="0" w:tplc="22B28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0A6F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6F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2F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00F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0E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CB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A8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C07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47428F"/>
    <w:multiLevelType w:val="hybridMultilevel"/>
    <w:tmpl w:val="3E72FD12"/>
    <w:lvl w:ilvl="0" w:tplc="669CD1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A2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08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8E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EE6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8B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A6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46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A8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291C80"/>
    <w:multiLevelType w:val="hybridMultilevel"/>
    <w:tmpl w:val="FCFE2850"/>
    <w:lvl w:ilvl="0" w:tplc="D048FE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227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6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C6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941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7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188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C408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25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FB6A89"/>
    <w:multiLevelType w:val="hybridMultilevel"/>
    <w:tmpl w:val="C0200608"/>
    <w:lvl w:ilvl="0" w:tplc="C76E84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CC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48C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84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09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A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EE7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6E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22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C620B4"/>
    <w:multiLevelType w:val="hybridMultilevel"/>
    <w:tmpl w:val="87425980"/>
    <w:lvl w:ilvl="0" w:tplc="E102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4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A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A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9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E5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21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6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A"/>
    <w:rsid w:val="000208C4"/>
    <w:rsid w:val="000362FA"/>
    <w:rsid w:val="00137F1B"/>
    <w:rsid w:val="001F4362"/>
    <w:rsid w:val="00306B6E"/>
    <w:rsid w:val="003C52C4"/>
    <w:rsid w:val="00442E8E"/>
    <w:rsid w:val="004C5034"/>
    <w:rsid w:val="00532560"/>
    <w:rsid w:val="00542364"/>
    <w:rsid w:val="00802B6A"/>
    <w:rsid w:val="0097455A"/>
    <w:rsid w:val="00980150"/>
    <w:rsid w:val="009B208E"/>
    <w:rsid w:val="009B4693"/>
    <w:rsid w:val="00B77D9F"/>
    <w:rsid w:val="00C96090"/>
    <w:rsid w:val="00C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B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B6A"/>
  </w:style>
  <w:style w:type="paragraph" w:styleId="Rodap">
    <w:name w:val="footer"/>
    <w:basedOn w:val="Normal"/>
    <w:link w:val="RodapChar"/>
    <w:uiPriority w:val="99"/>
    <w:unhideWhenUsed/>
    <w:rsid w:val="0080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B6A"/>
  </w:style>
  <w:style w:type="character" w:styleId="Hyperlink">
    <w:name w:val="Hyperlink"/>
    <w:basedOn w:val="Fontepargpadro"/>
    <w:uiPriority w:val="99"/>
    <w:unhideWhenUsed/>
    <w:rsid w:val="00802B6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9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B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B6A"/>
  </w:style>
  <w:style w:type="paragraph" w:styleId="Rodap">
    <w:name w:val="footer"/>
    <w:basedOn w:val="Normal"/>
    <w:link w:val="RodapChar"/>
    <w:uiPriority w:val="99"/>
    <w:unhideWhenUsed/>
    <w:rsid w:val="00802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B6A"/>
  </w:style>
  <w:style w:type="character" w:styleId="Hyperlink">
    <w:name w:val="Hyperlink"/>
    <w:basedOn w:val="Fontepargpadro"/>
    <w:uiPriority w:val="99"/>
    <w:unhideWhenUsed/>
    <w:rsid w:val="00802B6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9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inep.gov.br/manual-do-en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da Silva Nunes</dc:creator>
  <cp:lastModifiedBy>Usuario</cp:lastModifiedBy>
  <cp:revision>3</cp:revision>
  <dcterms:created xsi:type="dcterms:W3CDTF">2015-08-04T20:21:00Z</dcterms:created>
  <dcterms:modified xsi:type="dcterms:W3CDTF">2015-08-04T20:50:00Z</dcterms:modified>
</cp:coreProperties>
</file>